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BED39D" w14:textId="77777777" w:rsidR="00F9468A" w:rsidRPr="007F3963" w:rsidRDefault="00F9468A" w:rsidP="007F3963">
      <w:pPr>
        <w:pStyle w:val="KeinLeerraum"/>
        <w:ind w:right="-290"/>
        <w:jc w:val="center"/>
        <w:rPr>
          <w:rFonts w:ascii="Century Gothic" w:hAnsi="Century Gothic"/>
          <w:b/>
          <w:bCs/>
          <w:color w:val="000000" w:themeColor="text1"/>
          <w:sz w:val="32"/>
          <w:szCs w:val="32"/>
        </w:rPr>
      </w:pPr>
      <w:r w:rsidRPr="007F3963">
        <w:rPr>
          <w:rFonts w:ascii="Century Gothic" w:hAnsi="Century Gothic"/>
          <w:b/>
          <w:bCs/>
          <w:color w:val="000000" w:themeColor="text1"/>
          <w:sz w:val="32"/>
          <w:szCs w:val="32"/>
        </w:rPr>
        <w:t>Der Park, ein Atelier: Kinderfest der LichtwarkSchule NGO</w:t>
      </w:r>
    </w:p>
    <w:p w14:paraId="7DC91D60" w14:textId="77777777" w:rsidR="00F9468A" w:rsidRPr="007F3963" w:rsidRDefault="00F9468A" w:rsidP="00F9468A">
      <w:pPr>
        <w:pStyle w:val="KeinLeerraum"/>
        <w:ind w:right="-290"/>
        <w:jc w:val="center"/>
        <w:rPr>
          <w:rFonts w:ascii="Century Gothic" w:hAnsi="Century Gothic"/>
          <w:color w:val="000000" w:themeColor="text1"/>
          <w:sz w:val="44"/>
          <w:szCs w:val="44"/>
        </w:rPr>
      </w:pPr>
      <w:r w:rsidRPr="007F3963">
        <w:rPr>
          <w:rFonts w:ascii="Century Gothic" w:hAnsi="Century Gothic"/>
          <w:color w:val="000000" w:themeColor="text1"/>
          <w:sz w:val="44"/>
          <w:szCs w:val="44"/>
        </w:rPr>
        <w:t>Jubiläumsparty mit Kunstworkshops</w:t>
      </w:r>
    </w:p>
    <w:p w14:paraId="2778E8EF" w14:textId="77777777" w:rsidR="00F9468A" w:rsidRPr="007F3963" w:rsidRDefault="00F9468A" w:rsidP="00F9468A">
      <w:pPr>
        <w:pStyle w:val="KeinLeerraum"/>
        <w:rPr>
          <w:rFonts w:ascii="Century Gothic" w:hAnsi="Century Gothic"/>
          <w:color w:val="000000" w:themeColor="text1"/>
          <w:sz w:val="21"/>
          <w:szCs w:val="21"/>
        </w:rPr>
      </w:pPr>
    </w:p>
    <w:p w14:paraId="648CD271" w14:textId="77777777" w:rsidR="00F9468A" w:rsidRPr="007F3963" w:rsidRDefault="00F9468A" w:rsidP="00F9468A">
      <w:pPr>
        <w:pStyle w:val="KeinLeerraum"/>
        <w:rPr>
          <w:rFonts w:ascii="Century Gothic" w:hAnsi="Century Gothic"/>
          <w:color w:val="000000" w:themeColor="text1"/>
          <w:sz w:val="21"/>
          <w:szCs w:val="21"/>
        </w:rPr>
      </w:pPr>
      <w:r w:rsidRPr="007F3963">
        <w:rPr>
          <w:rFonts w:ascii="Century Gothic" w:hAnsi="Century Gothic"/>
          <w:color w:val="000000" w:themeColor="text1"/>
          <w:sz w:val="21"/>
          <w:szCs w:val="21"/>
        </w:rPr>
        <w:t>Die LichtwarkSchule wird zehn Jahre alt und möchte es gebührend mit Euch und Ihnen feiern. Sie lädt am Sonntag</w:t>
      </w:r>
      <w:proofErr w:type="gramStart"/>
      <w:r w:rsidRPr="007F3963">
        <w:rPr>
          <w:rFonts w:ascii="Century Gothic" w:hAnsi="Century Gothic"/>
          <w:color w:val="000000" w:themeColor="text1"/>
          <w:sz w:val="21"/>
          <w:szCs w:val="21"/>
        </w:rPr>
        <w:t>, den</w:t>
      </w:r>
      <w:proofErr w:type="gramEnd"/>
      <w:r w:rsidRPr="007F3963">
        <w:rPr>
          <w:rFonts w:ascii="Century Gothic" w:hAnsi="Century Gothic"/>
          <w:color w:val="000000" w:themeColor="text1"/>
          <w:sz w:val="21"/>
          <w:szCs w:val="21"/>
        </w:rPr>
        <w:t xml:space="preserve"> 7. Juni zum traditionsreichen Kinderfest in Planten </w:t>
      </w:r>
      <w:proofErr w:type="spellStart"/>
      <w:r w:rsidRPr="007F3963">
        <w:rPr>
          <w:rFonts w:ascii="Century Gothic" w:hAnsi="Century Gothic"/>
          <w:color w:val="000000" w:themeColor="text1"/>
          <w:sz w:val="21"/>
          <w:szCs w:val="21"/>
        </w:rPr>
        <w:t>un</w:t>
      </w:r>
      <w:proofErr w:type="spellEnd"/>
      <w:r w:rsidRPr="007F3963">
        <w:rPr>
          <w:rFonts w:ascii="Century Gothic" w:hAnsi="Century Gothic"/>
          <w:color w:val="000000" w:themeColor="text1"/>
          <w:sz w:val="21"/>
          <w:szCs w:val="21"/>
        </w:rPr>
        <w:t xml:space="preserve"> Blomen ein – drei Kunstworkshops auf der </w:t>
      </w:r>
      <w:proofErr w:type="spellStart"/>
      <w:r w:rsidRPr="007F3963">
        <w:rPr>
          <w:rFonts w:ascii="Century Gothic" w:hAnsi="Century Gothic"/>
          <w:color w:val="000000" w:themeColor="text1"/>
          <w:sz w:val="21"/>
          <w:szCs w:val="21"/>
        </w:rPr>
        <w:t>LichtwarkInsel</w:t>
      </w:r>
      <w:proofErr w:type="spellEnd"/>
      <w:r w:rsidRPr="007F3963">
        <w:rPr>
          <w:rFonts w:ascii="Century Gothic" w:hAnsi="Century Gothic"/>
          <w:color w:val="000000" w:themeColor="text1"/>
          <w:sz w:val="21"/>
          <w:szCs w:val="21"/>
        </w:rPr>
        <w:t xml:space="preserve"> im Park. Drei Zelte, sechs lange Malertische, neun Künstler*innen, zehn Ehrenamtliche und unzählige Hamburger Kinder mit ihren Eltern. „Für die Kunst statt in die Tonne!“ gibt das Veranstalter-Team der gemeinnützigen LichtwarkSchule als Motto aus.</w:t>
      </w:r>
    </w:p>
    <w:p w14:paraId="09722D0B" w14:textId="77777777" w:rsidR="00F9468A" w:rsidRPr="007F3963" w:rsidRDefault="00F9468A" w:rsidP="00F9468A">
      <w:pPr>
        <w:pStyle w:val="KeinLeerraum"/>
        <w:rPr>
          <w:rFonts w:ascii="Century Gothic" w:hAnsi="Century Gothic"/>
          <w:color w:val="000000" w:themeColor="text1"/>
          <w:sz w:val="21"/>
          <w:szCs w:val="21"/>
        </w:rPr>
      </w:pPr>
    </w:p>
    <w:p w14:paraId="7C36B95D" w14:textId="77777777" w:rsidR="00F9468A" w:rsidRPr="007F3963" w:rsidRDefault="00F9468A" w:rsidP="00F9468A">
      <w:pPr>
        <w:pStyle w:val="KeinLeerraum"/>
        <w:rPr>
          <w:rFonts w:ascii="Century Gothic" w:eastAsia="Times New Roman" w:hAnsi="Century Gothic"/>
          <w:color w:val="000000" w:themeColor="text1"/>
          <w:sz w:val="21"/>
          <w:szCs w:val="21"/>
          <w:lang w:eastAsia="de-DE"/>
        </w:rPr>
      </w:pPr>
      <w:r w:rsidRPr="007F3963">
        <w:rPr>
          <w:rFonts w:ascii="Century Gothic" w:eastAsia="Times New Roman" w:hAnsi="Century Gothic"/>
          <w:color w:val="000000" w:themeColor="text1"/>
          <w:sz w:val="21"/>
          <w:szCs w:val="21"/>
          <w:lang w:eastAsia="de-DE"/>
        </w:rPr>
        <w:t>Faden und Farben, Deckel und Dosen, Stroh und Strumpf - aus alt wird neu, wird Kunst! </w:t>
      </w:r>
      <w:r w:rsidRPr="007F3963">
        <w:rPr>
          <w:rFonts w:ascii="Century Gothic" w:hAnsi="Century Gothic"/>
          <w:color w:val="000000" w:themeColor="text1"/>
          <w:sz w:val="21"/>
          <w:szCs w:val="21"/>
        </w:rPr>
        <w:t xml:space="preserve">Regional, fair, nachhaltig, plastikfrei. </w:t>
      </w:r>
      <w:r w:rsidRPr="007F3963">
        <w:rPr>
          <w:rFonts w:ascii="Century Gothic" w:eastAsia="Times New Roman" w:hAnsi="Century Gothic"/>
          <w:color w:val="000000" w:themeColor="text1"/>
          <w:sz w:val="21"/>
          <w:szCs w:val="21"/>
          <w:lang w:eastAsia="de-DE"/>
        </w:rPr>
        <w:t xml:space="preserve">Sich trauen, auch mal ungewöhnliche Lösungen zu denken, zu finden und anzuwenden. Das geht nur in der LichtwarkSchule! </w:t>
      </w:r>
    </w:p>
    <w:p w14:paraId="5A7211BB" w14:textId="77777777" w:rsidR="00F9468A" w:rsidRPr="007F3963" w:rsidRDefault="00F9468A" w:rsidP="00F9468A">
      <w:pPr>
        <w:pStyle w:val="KeinLeerraum"/>
        <w:rPr>
          <w:rFonts w:ascii="Century Gothic" w:eastAsia="Times New Roman" w:hAnsi="Century Gothic"/>
          <w:color w:val="000000" w:themeColor="text1"/>
          <w:sz w:val="21"/>
          <w:szCs w:val="21"/>
          <w:lang w:eastAsia="de-DE"/>
        </w:rPr>
      </w:pPr>
    </w:p>
    <w:p w14:paraId="651F10F7" w14:textId="77777777" w:rsidR="00F9468A" w:rsidRPr="007F3963" w:rsidRDefault="00F9468A" w:rsidP="00F9468A">
      <w:pPr>
        <w:rPr>
          <w:rFonts w:ascii="Century Gothic" w:hAnsi="Century Gothic"/>
          <w:color w:val="000000" w:themeColor="text1"/>
          <w:sz w:val="21"/>
          <w:szCs w:val="21"/>
        </w:rPr>
      </w:pPr>
      <w:r w:rsidRPr="007F3963">
        <w:rPr>
          <w:rFonts w:ascii="Century Gothic" w:hAnsi="Century Gothic"/>
          <w:color w:val="000000" w:themeColor="text1"/>
          <w:sz w:val="21"/>
          <w:szCs w:val="21"/>
        </w:rPr>
        <w:t xml:space="preserve">„Wir verstehen die Insel unserer LichtwarkSchule als Hybrid zwischen einem Kunstwerk, das durch die Teilhabe aller entsteht, und einem Kreativort, der Menschen für künstlerische Experimente, Entspannung und Austausch dient“, sagt Regine Wagenblast, Geschäftsführerin der LichtwarkSchule. „Uns liegt viel daran, Menschen zusammenzubringen und sie dabei zu unterstützen, ihre Ideen Wirklichkeit werden zu lassen“, ergänzt sie. Wie Alfred </w:t>
      </w:r>
      <w:proofErr w:type="spellStart"/>
      <w:r w:rsidRPr="007F3963">
        <w:rPr>
          <w:rFonts w:ascii="Century Gothic" w:hAnsi="Century Gothic"/>
          <w:color w:val="000000" w:themeColor="text1"/>
          <w:sz w:val="21"/>
          <w:szCs w:val="21"/>
        </w:rPr>
        <w:t>Lichtwark</w:t>
      </w:r>
      <w:proofErr w:type="spellEnd"/>
      <w:r w:rsidRPr="007F3963">
        <w:rPr>
          <w:rFonts w:ascii="Century Gothic" w:hAnsi="Century Gothic"/>
          <w:color w:val="000000" w:themeColor="text1"/>
          <w:sz w:val="21"/>
          <w:szCs w:val="21"/>
        </w:rPr>
        <w:t xml:space="preserve"> (1852–1914), erster Direktor der Hamburger Kunsthalle, ist das Team überzeugt von der Kraft der Kunst: „Kunst ist für alle da und kann allen von Nutzen sein.“ </w:t>
      </w:r>
    </w:p>
    <w:p w14:paraId="73DAD25B" w14:textId="77777777" w:rsidR="00F9468A" w:rsidRPr="007F3963" w:rsidRDefault="00F9468A" w:rsidP="00F9468A">
      <w:pPr>
        <w:rPr>
          <w:rFonts w:ascii="Century Gothic" w:hAnsi="Century Gothic"/>
          <w:color w:val="000000" w:themeColor="text1"/>
          <w:sz w:val="21"/>
          <w:szCs w:val="21"/>
        </w:rPr>
      </w:pPr>
    </w:p>
    <w:p w14:paraId="2CC4EC37" w14:textId="77777777" w:rsidR="00F9468A" w:rsidRPr="007F3963" w:rsidRDefault="00F9468A" w:rsidP="00F9468A">
      <w:pPr>
        <w:rPr>
          <w:rFonts w:ascii="Century Gothic" w:hAnsi="Century Gothic"/>
          <w:color w:val="000000" w:themeColor="text1"/>
          <w:sz w:val="21"/>
          <w:szCs w:val="21"/>
        </w:rPr>
      </w:pPr>
      <w:r w:rsidRPr="007F3963">
        <w:rPr>
          <w:rFonts w:ascii="Century Gothic" w:hAnsi="Century Gothic"/>
          <w:color w:val="000000" w:themeColor="text1"/>
          <w:sz w:val="21"/>
          <w:szCs w:val="21"/>
        </w:rPr>
        <w:t xml:space="preserve">Am Jubiläumsfest in den Wallanlagen steht die Insel der gemeinnützigen LichtwarkSchule von 14.30 Uhr bis 17.00 Uhr in drei Workshop-Zelten kleinen und großen Gästen offen. </w:t>
      </w:r>
    </w:p>
    <w:p w14:paraId="19A6B6E6" w14:textId="77777777" w:rsidR="00F9468A" w:rsidRPr="007F3963" w:rsidRDefault="00F9468A" w:rsidP="00F9468A">
      <w:pPr>
        <w:rPr>
          <w:rFonts w:ascii="Century Gothic" w:hAnsi="Century Gothic"/>
          <w:color w:val="000000" w:themeColor="text1"/>
          <w:sz w:val="21"/>
          <w:szCs w:val="21"/>
        </w:rPr>
      </w:pPr>
    </w:p>
    <w:p w14:paraId="2BC362E2" w14:textId="77777777" w:rsidR="007F3963" w:rsidRPr="007F3963" w:rsidRDefault="007F3963" w:rsidP="00F9468A">
      <w:pPr>
        <w:rPr>
          <w:rFonts w:ascii="Century Gothic" w:hAnsi="Century Gothic"/>
          <w:color w:val="000000" w:themeColor="text1"/>
          <w:sz w:val="21"/>
          <w:szCs w:val="21"/>
        </w:rPr>
      </w:pPr>
    </w:p>
    <w:p w14:paraId="01B53CF7" w14:textId="77777777" w:rsidR="00F9468A" w:rsidRPr="007F3963" w:rsidRDefault="00F9468A" w:rsidP="00F9468A">
      <w:pPr>
        <w:rPr>
          <w:rFonts w:ascii="Century Gothic" w:hAnsi="Century Gothic"/>
          <w:color w:val="000000" w:themeColor="text1"/>
          <w:sz w:val="21"/>
          <w:szCs w:val="21"/>
        </w:rPr>
      </w:pPr>
      <w:r w:rsidRPr="007F3963">
        <w:rPr>
          <w:rFonts w:ascii="Century Gothic" w:hAnsi="Century Gothic"/>
          <w:color w:val="000000" w:themeColor="text1"/>
          <w:sz w:val="21"/>
          <w:szCs w:val="21"/>
        </w:rPr>
        <w:t>Workshops:</w:t>
      </w:r>
    </w:p>
    <w:p w14:paraId="20F08070" w14:textId="77777777" w:rsidR="007F3963" w:rsidRPr="007F3963" w:rsidRDefault="007F3963" w:rsidP="00F9468A">
      <w:pPr>
        <w:rPr>
          <w:rFonts w:ascii="Century Gothic" w:hAnsi="Century Gothic"/>
          <w:color w:val="000000" w:themeColor="text1"/>
          <w:sz w:val="21"/>
          <w:szCs w:val="21"/>
        </w:rPr>
      </w:pPr>
    </w:p>
    <w:p w14:paraId="457BFEB7" w14:textId="77777777" w:rsidR="00F9468A" w:rsidRPr="007F3963" w:rsidRDefault="00F9468A" w:rsidP="00F9468A">
      <w:pPr>
        <w:pStyle w:val="KeinLeerraum"/>
        <w:rPr>
          <w:rFonts w:ascii="Century Gothic" w:hAnsi="Century Gothic"/>
          <w:b/>
          <w:color w:val="000000" w:themeColor="text1"/>
          <w:sz w:val="21"/>
          <w:szCs w:val="21"/>
        </w:rPr>
      </w:pPr>
      <w:r w:rsidRPr="007F3963">
        <w:rPr>
          <w:rFonts w:ascii="Century Gothic" w:hAnsi="Century Gothic"/>
          <w:b/>
          <w:color w:val="000000" w:themeColor="text1"/>
          <w:sz w:val="21"/>
          <w:szCs w:val="21"/>
        </w:rPr>
        <w:t xml:space="preserve">„Aus alt mach neu, mach Kunst!“  </w:t>
      </w:r>
    </w:p>
    <w:p w14:paraId="40E77B89" w14:textId="77777777" w:rsidR="00F9468A" w:rsidRPr="007F3963" w:rsidRDefault="00F9468A" w:rsidP="00F9468A">
      <w:pPr>
        <w:pStyle w:val="KeinLeerraum"/>
        <w:rPr>
          <w:rFonts w:ascii="Century Gothic" w:hAnsi="Century Gothic"/>
          <w:b/>
          <w:color w:val="000000" w:themeColor="text1"/>
          <w:sz w:val="21"/>
          <w:szCs w:val="21"/>
        </w:rPr>
      </w:pPr>
      <w:r w:rsidRPr="007F3963">
        <w:rPr>
          <w:rFonts w:ascii="Century Gothic" w:hAnsi="Century Gothic"/>
          <w:b/>
          <w:color w:val="000000" w:themeColor="text1"/>
          <w:sz w:val="21"/>
          <w:szCs w:val="21"/>
        </w:rPr>
        <w:t xml:space="preserve">mit Gloria van Krimpen und Mirjam </w:t>
      </w:r>
      <w:proofErr w:type="spellStart"/>
      <w:r w:rsidRPr="007F3963">
        <w:rPr>
          <w:rFonts w:ascii="Century Gothic" w:hAnsi="Century Gothic"/>
          <w:b/>
          <w:color w:val="000000" w:themeColor="text1"/>
          <w:sz w:val="21"/>
          <w:szCs w:val="21"/>
        </w:rPr>
        <w:t>Tonidis-Samkange</w:t>
      </w:r>
      <w:proofErr w:type="spellEnd"/>
      <w:r w:rsidRPr="007F3963">
        <w:rPr>
          <w:rFonts w:ascii="Century Gothic" w:hAnsi="Century Gothic"/>
          <w:b/>
          <w:color w:val="000000" w:themeColor="text1"/>
          <w:sz w:val="21"/>
          <w:szCs w:val="21"/>
        </w:rPr>
        <w:t xml:space="preserve"> </w:t>
      </w:r>
    </w:p>
    <w:p w14:paraId="0B7B146F" w14:textId="77777777" w:rsidR="00F9468A" w:rsidRPr="007F3963" w:rsidRDefault="00F9468A" w:rsidP="00F9468A">
      <w:pPr>
        <w:pStyle w:val="KeinLeerraum"/>
        <w:rPr>
          <w:rFonts w:ascii="Century Gothic" w:hAnsi="Century Gothic"/>
          <w:b/>
          <w:color w:val="000000" w:themeColor="text1"/>
          <w:sz w:val="21"/>
          <w:szCs w:val="21"/>
        </w:rPr>
      </w:pPr>
      <w:r w:rsidRPr="007F3963">
        <w:rPr>
          <w:rFonts w:ascii="Century Gothic" w:hAnsi="Century Gothic"/>
          <w:color w:val="000000" w:themeColor="text1"/>
          <w:sz w:val="21"/>
          <w:szCs w:val="21"/>
        </w:rPr>
        <w:t>Gestalte Figuren mit Schätzen aus Papierkorb, Trash und Tonne. Deckel, Draht und Korken, Fäden, Fundstücke und Stoffe setzt Du in Szene! Ideen finden wir gemeinsam in der Natur und in den Traditionen verschiedener Kulturen.</w:t>
      </w:r>
    </w:p>
    <w:p w14:paraId="0BCB9BC0" w14:textId="77777777" w:rsidR="00F9468A" w:rsidRPr="007F3963" w:rsidRDefault="00F9468A" w:rsidP="00F9468A">
      <w:pPr>
        <w:pStyle w:val="KeinLeerraum"/>
        <w:rPr>
          <w:rFonts w:ascii="Century Gothic" w:hAnsi="Century Gothic"/>
          <w:color w:val="000000" w:themeColor="text1"/>
          <w:sz w:val="21"/>
          <w:szCs w:val="21"/>
        </w:rPr>
      </w:pPr>
    </w:p>
    <w:p w14:paraId="1D22DBC9" w14:textId="77777777" w:rsidR="00F9468A" w:rsidRPr="007F3963" w:rsidRDefault="00F9468A" w:rsidP="00F9468A">
      <w:pPr>
        <w:pStyle w:val="KeinLeerraum"/>
        <w:rPr>
          <w:rFonts w:ascii="Century Gothic" w:hAnsi="Century Gothic"/>
          <w:b/>
          <w:bCs/>
          <w:color w:val="000000" w:themeColor="text1"/>
          <w:sz w:val="21"/>
          <w:szCs w:val="21"/>
        </w:rPr>
      </w:pPr>
      <w:r w:rsidRPr="007F3963">
        <w:rPr>
          <w:rFonts w:ascii="Century Gothic" w:hAnsi="Century Gothic"/>
          <w:b/>
          <w:bCs/>
          <w:color w:val="000000" w:themeColor="text1"/>
          <w:sz w:val="21"/>
          <w:szCs w:val="21"/>
        </w:rPr>
        <w:t xml:space="preserve">„Schiff Ahoi“ </w:t>
      </w:r>
    </w:p>
    <w:p w14:paraId="5D5668FD" w14:textId="77777777" w:rsidR="00F9468A" w:rsidRPr="007F3963" w:rsidRDefault="00F9468A" w:rsidP="00F9468A">
      <w:pPr>
        <w:pStyle w:val="KeinLeerraum"/>
        <w:rPr>
          <w:rFonts w:ascii="Century Gothic" w:hAnsi="Century Gothic"/>
          <w:b/>
          <w:bCs/>
          <w:color w:val="000000" w:themeColor="text1"/>
          <w:sz w:val="21"/>
          <w:szCs w:val="21"/>
        </w:rPr>
      </w:pPr>
      <w:r w:rsidRPr="007F3963">
        <w:rPr>
          <w:rFonts w:ascii="Century Gothic" w:hAnsi="Century Gothic"/>
          <w:b/>
          <w:bCs/>
          <w:color w:val="000000" w:themeColor="text1"/>
          <w:sz w:val="21"/>
          <w:szCs w:val="21"/>
        </w:rPr>
        <w:t xml:space="preserve">mit Leonid </w:t>
      </w:r>
      <w:proofErr w:type="spellStart"/>
      <w:r w:rsidRPr="007F3963">
        <w:rPr>
          <w:rFonts w:ascii="Century Gothic" w:hAnsi="Century Gothic"/>
          <w:b/>
          <w:bCs/>
          <w:color w:val="000000" w:themeColor="text1"/>
          <w:sz w:val="21"/>
          <w:szCs w:val="21"/>
        </w:rPr>
        <w:t>Kharlamov</w:t>
      </w:r>
      <w:proofErr w:type="spellEnd"/>
    </w:p>
    <w:p w14:paraId="570689E0" w14:textId="77777777" w:rsidR="00F9468A" w:rsidRPr="007F3963" w:rsidRDefault="00F9468A" w:rsidP="00F9468A">
      <w:pPr>
        <w:pStyle w:val="KeinLeerraum"/>
        <w:rPr>
          <w:rFonts w:ascii="Century Gothic" w:hAnsi="Century Gothic"/>
          <w:color w:val="000000" w:themeColor="text1"/>
          <w:sz w:val="21"/>
          <w:szCs w:val="21"/>
        </w:rPr>
      </w:pPr>
      <w:r w:rsidRPr="007F3963">
        <w:rPr>
          <w:rFonts w:ascii="Century Gothic" w:hAnsi="Century Gothic"/>
          <w:color w:val="000000" w:themeColor="text1"/>
          <w:sz w:val="21"/>
          <w:szCs w:val="21"/>
        </w:rPr>
        <w:t>Wir malen große Schiffe auf Riesenformaten - Flöße, Segelboote oder Raddampfer. Kanus oder Kreuzfahrtschiffe. Kraft Deiner Fantasiepuste schwimmen die Schiffe in die große weite Welt.</w:t>
      </w:r>
    </w:p>
    <w:p w14:paraId="30E439A8" w14:textId="77777777" w:rsidR="00F9468A" w:rsidRPr="007F3963" w:rsidRDefault="00F9468A" w:rsidP="00F9468A">
      <w:pPr>
        <w:pStyle w:val="KeinLeerraum"/>
        <w:rPr>
          <w:rFonts w:ascii="Century Gothic" w:hAnsi="Century Gothic"/>
          <w:b/>
          <w:color w:val="000000" w:themeColor="text1"/>
          <w:sz w:val="21"/>
          <w:szCs w:val="21"/>
        </w:rPr>
      </w:pPr>
    </w:p>
    <w:p w14:paraId="3E84AF5C" w14:textId="77777777" w:rsidR="00F9468A" w:rsidRPr="007F3963" w:rsidRDefault="00F9468A" w:rsidP="00F9468A">
      <w:pPr>
        <w:pStyle w:val="KeinLeerraum"/>
        <w:rPr>
          <w:rFonts w:ascii="Century Gothic" w:hAnsi="Century Gothic"/>
          <w:b/>
          <w:color w:val="000000" w:themeColor="text1"/>
          <w:sz w:val="21"/>
          <w:szCs w:val="21"/>
        </w:rPr>
      </w:pPr>
      <w:r w:rsidRPr="007F3963">
        <w:rPr>
          <w:rFonts w:ascii="Century Gothic" w:hAnsi="Century Gothic"/>
          <w:b/>
          <w:color w:val="000000" w:themeColor="text1"/>
          <w:sz w:val="21"/>
          <w:szCs w:val="21"/>
        </w:rPr>
        <w:t xml:space="preserve">„Weniger ist mehr: Seifenschnitzen“ </w:t>
      </w:r>
    </w:p>
    <w:p w14:paraId="03482149" w14:textId="77777777" w:rsidR="00F9468A" w:rsidRPr="007F3963" w:rsidRDefault="00F9468A" w:rsidP="00F9468A">
      <w:pPr>
        <w:pStyle w:val="KeinLeerraum"/>
        <w:rPr>
          <w:rFonts w:ascii="Century Gothic" w:hAnsi="Century Gothic"/>
          <w:b/>
          <w:color w:val="000000" w:themeColor="text1"/>
          <w:sz w:val="21"/>
          <w:szCs w:val="21"/>
        </w:rPr>
      </w:pPr>
      <w:r w:rsidRPr="007F3963">
        <w:rPr>
          <w:rFonts w:ascii="Century Gothic" w:hAnsi="Century Gothic"/>
          <w:b/>
          <w:color w:val="000000" w:themeColor="text1"/>
          <w:sz w:val="21"/>
          <w:szCs w:val="21"/>
        </w:rPr>
        <w:t xml:space="preserve">mit </w:t>
      </w:r>
      <w:proofErr w:type="spellStart"/>
      <w:r w:rsidRPr="007F3963">
        <w:rPr>
          <w:rFonts w:ascii="Century Gothic" w:hAnsi="Century Gothic"/>
          <w:b/>
          <w:color w:val="000000" w:themeColor="text1"/>
          <w:sz w:val="21"/>
          <w:szCs w:val="21"/>
        </w:rPr>
        <w:t>Maj</w:t>
      </w:r>
      <w:proofErr w:type="spellEnd"/>
      <w:r w:rsidRPr="007F3963">
        <w:rPr>
          <w:rFonts w:ascii="Century Gothic" w:hAnsi="Century Gothic"/>
          <w:b/>
          <w:color w:val="000000" w:themeColor="text1"/>
          <w:sz w:val="21"/>
          <w:szCs w:val="21"/>
        </w:rPr>
        <w:t>-Len Frommen und Kristina Zerr</w:t>
      </w:r>
    </w:p>
    <w:p w14:paraId="01319E3A" w14:textId="77777777" w:rsidR="00F9468A" w:rsidRPr="007F3963" w:rsidRDefault="00F9468A" w:rsidP="00F9468A">
      <w:pPr>
        <w:pStyle w:val="KeinLeerraum"/>
        <w:rPr>
          <w:rFonts w:ascii="Century Gothic" w:hAnsi="Century Gothic"/>
          <w:color w:val="000000" w:themeColor="text1"/>
          <w:sz w:val="21"/>
          <w:szCs w:val="21"/>
        </w:rPr>
      </w:pPr>
      <w:r w:rsidRPr="007F3963">
        <w:rPr>
          <w:rFonts w:ascii="Century Gothic" w:hAnsi="Century Gothic"/>
          <w:color w:val="000000" w:themeColor="text1"/>
          <w:sz w:val="21"/>
          <w:szCs w:val="21"/>
        </w:rPr>
        <w:t>Welches Detail kann weg und was muss dazu modelliert werden? Finde es selbst heraus. Beim Seifenschnitzen bringst Du neue Bewohner und Gegenstände zum Kinderfest. Und glitschig gluckst die Seife.</w:t>
      </w:r>
    </w:p>
    <w:p w14:paraId="678FCD18" w14:textId="77777777" w:rsidR="007F3963" w:rsidRDefault="007F3963" w:rsidP="00F9468A">
      <w:pPr>
        <w:rPr>
          <w:rFonts w:ascii="Century Gothic" w:eastAsia="Calibri" w:hAnsi="Century Gothic"/>
          <w:color w:val="000000" w:themeColor="text1"/>
          <w:sz w:val="21"/>
          <w:szCs w:val="21"/>
          <w:lang w:eastAsia="en-US"/>
        </w:rPr>
      </w:pPr>
    </w:p>
    <w:p w14:paraId="12BC0122" w14:textId="77777777" w:rsidR="00F9468A" w:rsidRPr="007F3963" w:rsidRDefault="00F9468A" w:rsidP="00F9468A">
      <w:pPr>
        <w:rPr>
          <w:rFonts w:ascii="Century Gothic" w:hAnsi="Century Gothic"/>
          <w:color w:val="000000" w:themeColor="text1"/>
          <w:sz w:val="21"/>
          <w:szCs w:val="21"/>
          <w:u w:val="single"/>
        </w:rPr>
      </w:pPr>
      <w:bookmarkStart w:id="0" w:name="_GoBack"/>
      <w:bookmarkEnd w:id="0"/>
      <w:proofErr w:type="spellStart"/>
      <w:r w:rsidRPr="007F3963">
        <w:rPr>
          <w:rFonts w:ascii="Century Gothic" w:hAnsi="Century Gothic"/>
          <w:color w:val="000000" w:themeColor="text1"/>
          <w:sz w:val="21"/>
          <w:szCs w:val="21"/>
          <w:u w:val="single"/>
        </w:rPr>
        <w:lastRenderedPageBreak/>
        <w:t>Abbinder</w:t>
      </w:r>
      <w:proofErr w:type="spellEnd"/>
      <w:r w:rsidRPr="007F3963">
        <w:rPr>
          <w:rFonts w:ascii="Century Gothic" w:hAnsi="Century Gothic"/>
          <w:color w:val="000000" w:themeColor="text1"/>
          <w:sz w:val="21"/>
          <w:szCs w:val="21"/>
          <w:u w:val="single"/>
        </w:rPr>
        <w:t>:</w:t>
      </w:r>
    </w:p>
    <w:p w14:paraId="51843FE8" w14:textId="77777777" w:rsidR="00F9468A" w:rsidRPr="007F3963" w:rsidRDefault="00F9468A" w:rsidP="00F9468A">
      <w:pPr>
        <w:rPr>
          <w:rFonts w:ascii="Century Gothic" w:hAnsi="Century Gothic"/>
          <w:color w:val="000000" w:themeColor="text1"/>
          <w:sz w:val="21"/>
          <w:szCs w:val="21"/>
        </w:rPr>
      </w:pPr>
    </w:p>
    <w:p w14:paraId="599476DB" w14:textId="77777777" w:rsidR="00F9468A" w:rsidRPr="007F3963" w:rsidRDefault="00F9468A" w:rsidP="00F9468A">
      <w:pPr>
        <w:rPr>
          <w:rFonts w:ascii="Century Gothic" w:hAnsi="Century Gothic"/>
          <w:color w:val="000000" w:themeColor="text1"/>
          <w:sz w:val="21"/>
          <w:szCs w:val="21"/>
        </w:rPr>
      </w:pPr>
      <w:r w:rsidRPr="007F3963">
        <w:rPr>
          <w:rFonts w:ascii="Century Gothic" w:hAnsi="Century Gothic"/>
          <w:color w:val="000000" w:themeColor="text1"/>
          <w:sz w:val="21"/>
          <w:szCs w:val="21"/>
        </w:rPr>
        <w:t xml:space="preserve">Die LichtwarkSchule ist eine an Vor- und Grundschulen sowie an Kitas angedockte mobile Kunstschule, die die Kraft der Kunst nutzt, um Kinder zu stärken. </w:t>
      </w:r>
      <w:proofErr w:type="gramStart"/>
      <w:r w:rsidRPr="007F3963">
        <w:rPr>
          <w:rFonts w:ascii="Century Gothic" w:hAnsi="Century Gothic"/>
          <w:color w:val="000000" w:themeColor="text1"/>
          <w:sz w:val="21"/>
          <w:szCs w:val="21"/>
        </w:rPr>
        <w:t>Ein ganzes Jahr lang,</w:t>
      </w:r>
      <w:proofErr w:type="gramEnd"/>
      <w:r w:rsidRPr="007F3963">
        <w:rPr>
          <w:rFonts w:ascii="Century Gothic" w:hAnsi="Century Gothic"/>
          <w:color w:val="000000" w:themeColor="text1"/>
          <w:sz w:val="21"/>
          <w:szCs w:val="21"/>
        </w:rPr>
        <w:t xml:space="preserve"> zwei Stunden in der Woche arbeitet eine Gruppe unter Anleitung eines akademisch ausgebildeten Künstlers, aktuell in zehn Hamburger Stadtteilen und in Schleswig Holstein. Das Ergebnis: die kreativen Kräfte der Kinder werden befeuert, kulturelle Teilhabe ermöglicht, die Eltern zu gemeinsamen Museumsbesuchen ermutigt und in einer öffentlichen Ausstellung die Kunstwerke der Kinder präsentiert. Kunst im Sinne von Alfred </w:t>
      </w:r>
      <w:proofErr w:type="spellStart"/>
      <w:r w:rsidRPr="007F3963">
        <w:rPr>
          <w:rFonts w:ascii="Century Gothic" w:hAnsi="Century Gothic"/>
          <w:color w:val="000000" w:themeColor="text1"/>
          <w:sz w:val="21"/>
          <w:szCs w:val="21"/>
        </w:rPr>
        <w:t>Lichtwark</w:t>
      </w:r>
      <w:proofErr w:type="spellEnd"/>
      <w:r w:rsidRPr="007F3963">
        <w:rPr>
          <w:rFonts w:ascii="Century Gothic" w:hAnsi="Century Gothic"/>
          <w:color w:val="000000" w:themeColor="text1"/>
          <w:sz w:val="21"/>
          <w:szCs w:val="21"/>
        </w:rPr>
        <w:t xml:space="preserve"> ist eine Schule des Sehens und ein Weg für Bildung für alle. Die LichtwarkSchule ist eine gemeinnützige Organisation mit Sitz in Hamburg und erreicht pro Jahr etwa 600 Kinder und deren Eltern. </w:t>
      </w:r>
    </w:p>
    <w:p w14:paraId="2FA085A7" w14:textId="77777777" w:rsidR="00F9468A" w:rsidRPr="007F3963" w:rsidRDefault="00F9468A" w:rsidP="00F9468A">
      <w:pPr>
        <w:rPr>
          <w:rFonts w:ascii="Century Gothic" w:hAnsi="Century Gothic"/>
          <w:color w:val="000000" w:themeColor="text1"/>
          <w:sz w:val="21"/>
          <w:szCs w:val="21"/>
        </w:rPr>
      </w:pPr>
    </w:p>
    <w:p w14:paraId="3C342632" w14:textId="77777777" w:rsidR="00F9468A" w:rsidRPr="007F3963" w:rsidRDefault="00F9468A" w:rsidP="00F9468A">
      <w:pPr>
        <w:rPr>
          <w:rFonts w:ascii="Century Gothic" w:hAnsi="Century Gothic"/>
          <w:color w:val="000000" w:themeColor="text1"/>
          <w:sz w:val="21"/>
          <w:szCs w:val="21"/>
        </w:rPr>
      </w:pPr>
    </w:p>
    <w:p w14:paraId="37AA0D6D" w14:textId="77777777" w:rsidR="00F9468A" w:rsidRPr="007F3963" w:rsidRDefault="00F9468A" w:rsidP="00F9468A">
      <w:pPr>
        <w:rPr>
          <w:rFonts w:ascii="Century Gothic" w:hAnsi="Century Gothic"/>
          <w:color w:val="000000" w:themeColor="text1"/>
          <w:sz w:val="21"/>
          <w:szCs w:val="21"/>
        </w:rPr>
      </w:pPr>
    </w:p>
    <w:p w14:paraId="11D1F075" w14:textId="77777777" w:rsidR="00F9468A" w:rsidRPr="007F3963" w:rsidRDefault="00F9468A" w:rsidP="00F9468A">
      <w:pPr>
        <w:rPr>
          <w:rFonts w:ascii="Century Gothic" w:hAnsi="Century Gothic"/>
          <w:color w:val="000000" w:themeColor="text1"/>
          <w:sz w:val="21"/>
          <w:szCs w:val="21"/>
        </w:rPr>
      </w:pPr>
      <w:proofErr w:type="gramStart"/>
      <w:r w:rsidRPr="007F3963">
        <w:rPr>
          <w:rFonts w:ascii="Century Gothic" w:hAnsi="Century Gothic"/>
          <w:color w:val="000000" w:themeColor="text1"/>
          <w:sz w:val="21"/>
          <w:szCs w:val="21"/>
        </w:rPr>
        <w:t>Rückfragen bitte an:</w:t>
      </w:r>
      <w:proofErr w:type="gramEnd"/>
    </w:p>
    <w:p w14:paraId="3E027486" w14:textId="77777777" w:rsidR="00F9468A" w:rsidRPr="007F3963" w:rsidRDefault="00F9468A" w:rsidP="00F9468A">
      <w:pPr>
        <w:rPr>
          <w:rFonts w:ascii="Century Gothic" w:hAnsi="Century Gothic"/>
          <w:color w:val="000000" w:themeColor="text1"/>
          <w:sz w:val="21"/>
          <w:szCs w:val="21"/>
        </w:rPr>
      </w:pPr>
    </w:p>
    <w:p w14:paraId="7F3CFF1C" w14:textId="77777777" w:rsidR="00F9468A" w:rsidRPr="007F3963" w:rsidRDefault="00F9468A" w:rsidP="00F9468A">
      <w:pPr>
        <w:rPr>
          <w:rFonts w:ascii="Century Gothic" w:hAnsi="Century Gothic"/>
          <w:color w:val="000000" w:themeColor="text1"/>
          <w:sz w:val="18"/>
          <w:szCs w:val="18"/>
        </w:rPr>
      </w:pPr>
      <w:r w:rsidRPr="007F3963">
        <w:rPr>
          <w:rFonts w:ascii="Century Gothic" w:hAnsi="Century Gothic"/>
          <w:color w:val="000000" w:themeColor="text1"/>
          <w:sz w:val="18"/>
          <w:szCs w:val="18"/>
        </w:rPr>
        <w:t>LichtwarkSchule NGO – Starke Kinder durch Kunst</w:t>
      </w:r>
    </w:p>
    <w:p w14:paraId="6213CB7B" w14:textId="77777777" w:rsidR="00F9468A" w:rsidRPr="007F3963" w:rsidRDefault="00F9468A" w:rsidP="00F9468A">
      <w:pPr>
        <w:rPr>
          <w:rFonts w:ascii="Century Gothic" w:hAnsi="Century Gothic"/>
          <w:color w:val="000000" w:themeColor="text1"/>
          <w:sz w:val="18"/>
          <w:szCs w:val="18"/>
        </w:rPr>
      </w:pPr>
      <w:r w:rsidRPr="007F3963">
        <w:rPr>
          <w:rFonts w:ascii="Century Gothic" w:hAnsi="Century Gothic"/>
          <w:color w:val="000000" w:themeColor="text1"/>
          <w:sz w:val="18"/>
          <w:szCs w:val="18"/>
        </w:rPr>
        <w:t>Susanne Alm-Hanke</w:t>
      </w:r>
    </w:p>
    <w:p w14:paraId="2C7226B2" w14:textId="77777777" w:rsidR="00F9468A" w:rsidRPr="007F3963" w:rsidRDefault="00F9468A" w:rsidP="00F9468A">
      <w:pPr>
        <w:rPr>
          <w:rFonts w:ascii="Century Gothic" w:hAnsi="Century Gothic"/>
          <w:color w:val="000000" w:themeColor="text1"/>
          <w:sz w:val="18"/>
          <w:szCs w:val="18"/>
        </w:rPr>
      </w:pPr>
      <w:r w:rsidRPr="007F3963">
        <w:rPr>
          <w:rFonts w:ascii="Century Gothic" w:hAnsi="Century Gothic"/>
          <w:color w:val="000000" w:themeColor="text1"/>
          <w:sz w:val="18"/>
          <w:szCs w:val="18"/>
        </w:rPr>
        <w:t>Kommunikation</w:t>
      </w:r>
    </w:p>
    <w:p w14:paraId="32433B8E" w14:textId="77777777" w:rsidR="00F9468A" w:rsidRPr="007F3963" w:rsidRDefault="00F9468A" w:rsidP="00F9468A">
      <w:pPr>
        <w:rPr>
          <w:rFonts w:ascii="Century Gothic" w:hAnsi="Century Gothic"/>
          <w:color w:val="000000" w:themeColor="text1"/>
          <w:sz w:val="18"/>
          <w:szCs w:val="18"/>
        </w:rPr>
      </w:pPr>
    </w:p>
    <w:p w14:paraId="58507599" w14:textId="77777777" w:rsidR="00F9468A" w:rsidRPr="007F3963" w:rsidRDefault="00F9468A" w:rsidP="00F9468A">
      <w:pPr>
        <w:rPr>
          <w:rFonts w:ascii="Century Gothic" w:hAnsi="Century Gothic"/>
          <w:color w:val="000000" w:themeColor="text1"/>
          <w:sz w:val="18"/>
          <w:szCs w:val="18"/>
        </w:rPr>
      </w:pPr>
      <w:r w:rsidRPr="007F3963">
        <w:rPr>
          <w:rFonts w:ascii="Century Gothic" w:hAnsi="Century Gothic"/>
          <w:color w:val="000000" w:themeColor="text1"/>
          <w:sz w:val="18"/>
          <w:szCs w:val="18"/>
        </w:rPr>
        <w:t>T: 040 - 611 999 62</w:t>
      </w:r>
    </w:p>
    <w:p w14:paraId="21BC6592" w14:textId="77777777" w:rsidR="00F9468A" w:rsidRPr="007F3963" w:rsidRDefault="00F9468A" w:rsidP="00F9468A">
      <w:pPr>
        <w:rPr>
          <w:rFonts w:ascii="Century Gothic" w:hAnsi="Century Gothic"/>
          <w:color w:val="000000" w:themeColor="text1"/>
          <w:sz w:val="18"/>
          <w:szCs w:val="18"/>
        </w:rPr>
      </w:pPr>
      <w:r w:rsidRPr="007F3963">
        <w:rPr>
          <w:rFonts w:ascii="Century Gothic" w:hAnsi="Century Gothic"/>
          <w:color w:val="000000" w:themeColor="text1"/>
          <w:sz w:val="18"/>
          <w:szCs w:val="18"/>
        </w:rPr>
        <w:t>Mobil: 0175-3723692</w:t>
      </w:r>
    </w:p>
    <w:p w14:paraId="53915699" w14:textId="77777777" w:rsidR="00F9468A" w:rsidRPr="007F3963" w:rsidRDefault="00F9468A" w:rsidP="00F9468A">
      <w:pPr>
        <w:rPr>
          <w:rFonts w:ascii="Century Gothic" w:hAnsi="Century Gothic"/>
          <w:color w:val="000000" w:themeColor="text1"/>
          <w:sz w:val="18"/>
          <w:szCs w:val="18"/>
        </w:rPr>
      </w:pPr>
    </w:p>
    <w:p w14:paraId="09B40D24" w14:textId="77777777" w:rsidR="00F9468A" w:rsidRPr="007F3963" w:rsidRDefault="00F9468A" w:rsidP="00F9468A">
      <w:pPr>
        <w:rPr>
          <w:rFonts w:ascii="Century Gothic" w:hAnsi="Century Gothic"/>
          <w:color w:val="000000" w:themeColor="text1"/>
          <w:sz w:val="18"/>
          <w:szCs w:val="18"/>
        </w:rPr>
      </w:pPr>
      <w:r w:rsidRPr="007F3963">
        <w:rPr>
          <w:rFonts w:ascii="Century Gothic" w:hAnsi="Century Gothic"/>
          <w:color w:val="000000" w:themeColor="text1"/>
          <w:sz w:val="18"/>
          <w:szCs w:val="18"/>
        </w:rPr>
        <w:t>Max-Brauer-Allee 24, 22765 Hamburg</w:t>
      </w:r>
    </w:p>
    <w:p w14:paraId="49872458" w14:textId="77777777" w:rsidR="00DA62FB" w:rsidRDefault="00DA62FB" w:rsidP="00F9468A">
      <w:pPr>
        <w:rPr>
          <w:rFonts w:ascii="Century Gothic" w:hAnsi="Century Gothic"/>
          <w:color w:val="000000" w:themeColor="text1"/>
          <w:sz w:val="18"/>
          <w:szCs w:val="18"/>
        </w:rPr>
      </w:pPr>
      <w:hyperlink r:id="rId7" w:history="1">
        <w:r w:rsidRPr="00DA62FB">
          <w:rPr>
            <w:rStyle w:val="Link"/>
            <w:rFonts w:ascii="Century Gothic" w:hAnsi="Century Gothic"/>
            <w:sz w:val="18"/>
            <w:szCs w:val="18"/>
          </w:rPr>
          <w:t>www.lichtwarkschule.de</w:t>
        </w:r>
        <w:r w:rsidRPr="00DA62FB">
          <w:rPr>
            <w:rStyle w:val="Link"/>
            <w:rFonts w:ascii="Century Gothic" w:hAnsi="Century Gothic"/>
            <w:sz w:val="18"/>
            <w:szCs w:val="18"/>
          </w:rPr>
          <w:tab/>
        </w:r>
      </w:hyperlink>
      <w:r w:rsidR="00F9468A" w:rsidRPr="007F3963">
        <w:rPr>
          <w:rFonts w:ascii="Century Gothic" w:hAnsi="Century Gothic"/>
          <w:color w:val="000000" w:themeColor="text1"/>
          <w:sz w:val="18"/>
          <w:szCs w:val="18"/>
        </w:rPr>
        <w:br/>
      </w:r>
    </w:p>
    <w:p w14:paraId="62162568" w14:textId="608A1D48" w:rsidR="00F9468A" w:rsidRDefault="00F9468A" w:rsidP="00F9468A">
      <w:pPr>
        <w:rPr>
          <w:rFonts w:ascii="Century Gothic" w:hAnsi="Century Gothic"/>
          <w:color w:val="000000" w:themeColor="text1"/>
          <w:sz w:val="18"/>
          <w:szCs w:val="18"/>
          <w:u w:val="single"/>
        </w:rPr>
      </w:pPr>
      <w:r w:rsidRPr="007F3963">
        <w:rPr>
          <w:rFonts w:ascii="Century Gothic" w:hAnsi="Century Gothic"/>
          <w:color w:val="000000" w:themeColor="text1"/>
          <w:sz w:val="18"/>
          <w:szCs w:val="18"/>
        </w:rPr>
        <w:t>Folgen Sie uns auf </w:t>
      </w:r>
      <w:hyperlink r:id="rId8" w:history="1">
        <w:r w:rsidRPr="007F3963">
          <w:rPr>
            <w:rFonts w:ascii="Century Gothic" w:hAnsi="Century Gothic"/>
            <w:color w:val="000000" w:themeColor="text1"/>
            <w:sz w:val="18"/>
            <w:szCs w:val="18"/>
            <w:u w:val="single"/>
          </w:rPr>
          <w:t>Facebook</w:t>
        </w:r>
      </w:hyperlink>
      <w:r w:rsidRPr="007F3963">
        <w:rPr>
          <w:rFonts w:ascii="Century Gothic" w:hAnsi="Century Gothic"/>
          <w:color w:val="000000" w:themeColor="text1"/>
          <w:sz w:val="18"/>
          <w:szCs w:val="18"/>
        </w:rPr>
        <w:t> und </w:t>
      </w:r>
      <w:hyperlink r:id="rId9" w:history="1">
        <w:r w:rsidRPr="007F3963">
          <w:rPr>
            <w:rFonts w:ascii="Century Gothic" w:hAnsi="Century Gothic"/>
            <w:color w:val="000000" w:themeColor="text1"/>
            <w:sz w:val="18"/>
            <w:szCs w:val="18"/>
            <w:u w:val="single"/>
          </w:rPr>
          <w:t>Instagram</w:t>
        </w:r>
      </w:hyperlink>
    </w:p>
    <w:p w14:paraId="0203BD4D" w14:textId="77777777" w:rsidR="00AF5E0E" w:rsidRDefault="00AF5E0E" w:rsidP="00F9468A">
      <w:pPr>
        <w:rPr>
          <w:rFonts w:ascii="Century Gothic" w:hAnsi="Century Gothic"/>
          <w:color w:val="000000" w:themeColor="text1"/>
          <w:sz w:val="18"/>
          <w:szCs w:val="18"/>
          <w:u w:val="single"/>
        </w:rPr>
      </w:pPr>
    </w:p>
    <w:p w14:paraId="6481E061" w14:textId="77777777" w:rsidR="00AF5E0E" w:rsidRDefault="00AF5E0E" w:rsidP="00F9468A">
      <w:pPr>
        <w:rPr>
          <w:rFonts w:ascii="Century Gothic" w:hAnsi="Century Gothic"/>
          <w:color w:val="000000" w:themeColor="text1"/>
          <w:sz w:val="18"/>
          <w:szCs w:val="18"/>
          <w:u w:val="single"/>
        </w:rPr>
      </w:pPr>
    </w:p>
    <w:p w14:paraId="6589C5ED" w14:textId="77777777" w:rsidR="00AF5E0E" w:rsidRPr="007F3963" w:rsidRDefault="00AF5E0E" w:rsidP="00F9468A">
      <w:pPr>
        <w:rPr>
          <w:rFonts w:ascii="Century Gothic" w:hAnsi="Century Gothic"/>
          <w:color w:val="000000" w:themeColor="text1"/>
          <w:sz w:val="18"/>
          <w:szCs w:val="18"/>
        </w:rPr>
      </w:pPr>
    </w:p>
    <w:sectPr w:rsidR="00AF5E0E" w:rsidRPr="007F3963" w:rsidSect="0068732E">
      <w:headerReference w:type="default" r:id="rId10"/>
      <w:footerReference w:type="defaul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AF8658" w14:textId="77777777" w:rsidR="004A4C9D" w:rsidRDefault="004A4C9D" w:rsidP="004D4981">
      <w:r>
        <w:separator/>
      </w:r>
    </w:p>
  </w:endnote>
  <w:endnote w:type="continuationSeparator" w:id="0">
    <w:p w14:paraId="14505F61" w14:textId="77777777" w:rsidR="004A4C9D" w:rsidRDefault="004A4C9D" w:rsidP="004D4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Mangal">
    <w:panose1 w:val="00000000000000000000"/>
    <w:charset w:val="01"/>
    <w:family w:val="roman"/>
    <w:notTrueType/>
    <w:pitch w:val="variable"/>
    <w:sig w:usb0="00002000" w:usb1="00000000" w:usb2="00000000" w:usb3="00000000" w:csb0="0000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EBA64" w14:textId="77777777" w:rsidR="004043D3" w:rsidRPr="004043D3" w:rsidRDefault="004D4981" w:rsidP="004043D3">
    <w:pPr>
      <w:pStyle w:val="Textkrper"/>
      <w:spacing w:after="0" w:line="240" w:lineRule="auto"/>
      <w:jc w:val="center"/>
      <w:rPr>
        <w:rFonts w:cs="Century Gothic"/>
        <w:color w:val="4C4C4C"/>
        <w:sz w:val="18"/>
        <w:szCs w:val="18"/>
      </w:rPr>
    </w:pPr>
    <w:r w:rsidRPr="004043D3">
      <w:rPr>
        <w:rFonts w:cs="Century Gothic"/>
        <w:color w:val="4C4C4C"/>
        <w:sz w:val="18"/>
        <w:szCs w:val="18"/>
      </w:rPr>
      <w:t>Gemeinnützige</w:t>
    </w:r>
    <w:r w:rsidRPr="004043D3">
      <w:rPr>
        <w:color w:val="FF0000"/>
        <w:sz w:val="18"/>
        <w:szCs w:val="18"/>
      </w:rPr>
      <w:t xml:space="preserve"> </w:t>
    </w:r>
    <w:r w:rsidRPr="004043D3">
      <w:rPr>
        <w:rFonts w:cs="Century Gothic"/>
        <w:color w:val="FF0000"/>
        <w:sz w:val="18"/>
        <w:szCs w:val="18"/>
      </w:rPr>
      <w:t>L</w:t>
    </w:r>
    <w:r w:rsidRPr="004043D3">
      <w:rPr>
        <w:rFonts w:cs="Century Gothic"/>
        <w:color w:val="4C4C4C"/>
        <w:sz w:val="18"/>
        <w:szCs w:val="18"/>
      </w:rPr>
      <w:t>ichtwark</w:t>
    </w:r>
    <w:r w:rsidRPr="004043D3">
      <w:rPr>
        <w:rFonts w:cs="Century Gothic"/>
        <w:color w:val="FF0000"/>
        <w:sz w:val="18"/>
        <w:szCs w:val="18"/>
      </w:rPr>
      <w:t>S</w:t>
    </w:r>
    <w:r w:rsidR="004043D3" w:rsidRPr="004043D3">
      <w:rPr>
        <w:rFonts w:cs="Century Gothic"/>
        <w:color w:val="4C4C4C"/>
        <w:sz w:val="18"/>
        <w:szCs w:val="18"/>
      </w:rPr>
      <w:t>chule UG  |</w:t>
    </w:r>
    <w:r w:rsidRPr="004043D3">
      <w:rPr>
        <w:rFonts w:cs="Century Gothic"/>
        <w:color w:val="4C4C4C"/>
        <w:sz w:val="18"/>
        <w:szCs w:val="18"/>
      </w:rPr>
      <w:t xml:space="preserve">  Max-Brauer-Allee 24</w:t>
    </w:r>
    <w:r w:rsidR="00E26F07" w:rsidRPr="004043D3">
      <w:rPr>
        <w:rFonts w:cs="Century Gothic"/>
        <w:color w:val="4C4C4C"/>
        <w:sz w:val="18"/>
        <w:szCs w:val="18"/>
      </w:rPr>
      <w:t xml:space="preserve">  |  </w:t>
    </w:r>
    <w:r w:rsidRPr="004043D3">
      <w:rPr>
        <w:rFonts w:cs="Century Gothic"/>
        <w:color w:val="4C4C4C"/>
        <w:sz w:val="18"/>
        <w:szCs w:val="18"/>
      </w:rPr>
      <w:t>22765</w:t>
    </w:r>
    <w:r w:rsidR="004043D3" w:rsidRPr="004043D3">
      <w:rPr>
        <w:rFonts w:cs="Century Gothic"/>
        <w:color w:val="4C4C4C"/>
        <w:sz w:val="18"/>
        <w:szCs w:val="18"/>
      </w:rPr>
      <w:t xml:space="preserve"> Hamburg   </w:t>
    </w:r>
  </w:p>
  <w:p w14:paraId="1ED162B3" w14:textId="77777777" w:rsidR="004043D3" w:rsidRPr="00FA11DB" w:rsidRDefault="004043D3" w:rsidP="00FA11DB">
    <w:pPr>
      <w:pStyle w:val="Textkrper"/>
      <w:spacing w:after="0" w:line="240" w:lineRule="auto"/>
      <w:jc w:val="center"/>
      <w:rPr>
        <w:rFonts w:cs="Century Gothic"/>
        <w:color w:val="4C4C4C"/>
        <w:sz w:val="18"/>
        <w:szCs w:val="18"/>
      </w:rPr>
    </w:pPr>
    <w:r w:rsidRPr="004043D3">
      <w:rPr>
        <w:rFonts w:cs="Century Gothic"/>
        <w:color w:val="4C4C4C"/>
        <w:sz w:val="18"/>
        <w:szCs w:val="18"/>
      </w:rPr>
      <w:t>Tel. 040 - 611 999 62</w:t>
    </w:r>
    <w:r w:rsidR="00E26F07" w:rsidRPr="004043D3">
      <w:rPr>
        <w:rFonts w:cs="Century Gothic"/>
        <w:color w:val="4C4C4C"/>
        <w:sz w:val="18"/>
        <w:szCs w:val="18"/>
      </w:rPr>
      <w:t xml:space="preserve">  |  </w:t>
    </w:r>
    <w:hyperlink r:id="rId1" w:history="1">
      <w:r w:rsidRPr="004043D3">
        <w:rPr>
          <w:rStyle w:val="Link"/>
          <w:rFonts w:cs="Century Gothic"/>
          <w:color w:val="595959"/>
          <w:sz w:val="18"/>
          <w:szCs w:val="18"/>
        </w:rPr>
        <w:t>info@lichtwarkschule.de</w:t>
      </w:r>
    </w:hyperlink>
    <w:r w:rsidR="00E26F07" w:rsidRPr="004043D3">
      <w:rPr>
        <w:rFonts w:cs="Century Gothic"/>
        <w:color w:val="4C4C4C"/>
        <w:sz w:val="18"/>
        <w:szCs w:val="18"/>
      </w:rPr>
      <w:t xml:space="preserve">  |  </w:t>
    </w:r>
    <w:hyperlink r:id="rId2" w:history="1">
      <w:r w:rsidR="004D4981" w:rsidRPr="004043D3">
        <w:rPr>
          <w:rStyle w:val="Link"/>
          <w:rFonts w:cs="Century Gothic"/>
          <w:color w:val="595959"/>
          <w:sz w:val="18"/>
          <w:szCs w:val="18"/>
        </w:rPr>
        <w:t>www.lichtwarkschule.de</w:t>
      </w:r>
    </w:hyperlink>
    <w:r w:rsidR="004D4981" w:rsidRPr="004043D3">
      <w:rPr>
        <w:color w:val="595959"/>
        <w:sz w:val="18"/>
        <w:szCs w:val="18"/>
      </w:rPr>
      <w:t xml:space="preserve"> </w:t>
    </w:r>
    <w:r w:rsidRPr="004043D3">
      <w:rPr>
        <w:rFonts w:cs="Century Gothic"/>
        <w:color w:val="4C4C4C"/>
        <w:sz w:val="18"/>
        <w:szCs w:val="18"/>
      </w:rPr>
      <w:br/>
      <w:t>GLS Gemeinschaftsbank</w:t>
    </w:r>
    <w:r w:rsidR="004D4981" w:rsidRPr="004043D3">
      <w:rPr>
        <w:rFonts w:cs="Century Gothic"/>
        <w:color w:val="4C4C4C"/>
        <w:sz w:val="18"/>
        <w:szCs w:val="18"/>
      </w:rPr>
      <w:t xml:space="preserve"> IBAN DE53</w:t>
    </w:r>
    <w:r w:rsidRPr="004043D3">
      <w:rPr>
        <w:rFonts w:cs="Century Gothic"/>
        <w:color w:val="4C4C4C"/>
        <w:sz w:val="18"/>
        <w:szCs w:val="18"/>
      </w:rPr>
      <w:t xml:space="preserve"> </w:t>
    </w:r>
    <w:r w:rsidR="004D4981" w:rsidRPr="004043D3">
      <w:rPr>
        <w:rFonts w:cs="Century Gothic"/>
        <w:color w:val="4C4C4C"/>
        <w:sz w:val="18"/>
        <w:szCs w:val="18"/>
      </w:rPr>
      <w:t>4306</w:t>
    </w:r>
    <w:r w:rsidRPr="004043D3">
      <w:rPr>
        <w:rFonts w:cs="Century Gothic"/>
        <w:color w:val="4C4C4C"/>
        <w:sz w:val="18"/>
        <w:szCs w:val="18"/>
      </w:rPr>
      <w:t xml:space="preserve"> </w:t>
    </w:r>
    <w:r w:rsidR="004D4981" w:rsidRPr="004043D3">
      <w:rPr>
        <w:rFonts w:cs="Century Gothic"/>
        <w:color w:val="4C4C4C"/>
        <w:sz w:val="18"/>
        <w:szCs w:val="18"/>
      </w:rPr>
      <w:t>0967</w:t>
    </w:r>
    <w:r w:rsidRPr="004043D3">
      <w:rPr>
        <w:rFonts w:cs="Century Gothic"/>
        <w:color w:val="4C4C4C"/>
        <w:sz w:val="18"/>
        <w:szCs w:val="18"/>
      </w:rPr>
      <w:t xml:space="preserve"> </w:t>
    </w:r>
    <w:r w:rsidR="004D4981" w:rsidRPr="004043D3">
      <w:rPr>
        <w:rFonts w:cs="Century Gothic"/>
        <w:color w:val="4C4C4C"/>
        <w:sz w:val="18"/>
        <w:szCs w:val="18"/>
      </w:rPr>
      <w:t>2220</w:t>
    </w:r>
    <w:r w:rsidRPr="004043D3">
      <w:rPr>
        <w:rFonts w:cs="Century Gothic"/>
        <w:color w:val="4C4C4C"/>
        <w:sz w:val="18"/>
        <w:szCs w:val="18"/>
      </w:rPr>
      <w:t xml:space="preserve"> </w:t>
    </w:r>
    <w:r w:rsidR="004D4981" w:rsidRPr="004043D3">
      <w:rPr>
        <w:rFonts w:cs="Century Gothic"/>
        <w:color w:val="4C4C4C"/>
        <w:sz w:val="18"/>
        <w:szCs w:val="18"/>
      </w:rPr>
      <w:t>9980</w:t>
    </w:r>
    <w:r w:rsidRPr="004043D3">
      <w:rPr>
        <w:rFonts w:cs="Century Gothic"/>
        <w:color w:val="4C4C4C"/>
        <w:sz w:val="18"/>
        <w:szCs w:val="18"/>
      </w:rPr>
      <w:t xml:space="preserve"> </w:t>
    </w:r>
    <w:r w:rsidR="004D4981" w:rsidRPr="004043D3">
      <w:rPr>
        <w:rFonts w:cs="Century Gothic"/>
        <w:color w:val="4C4C4C"/>
        <w:sz w:val="18"/>
        <w:szCs w:val="18"/>
      </w:rPr>
      <w:t>00</w:t>
    </w:r>
    <w:r w:rsidR="00E26F07" w:rsidRPr="004043D3">
      <w:rPr>
        <w:rFonts w:cs="Century Gothic"/>
        <w:color w:val="4C4C4C"/>
        <w:sz w:val="18"/>
        <w:szCs w:val="18"/>
      </w:rPr>
      <w:t xml:space="preserve">  |  </w:t>
    </w:r>
    <w:r w:rsidRPr="004043D3">
      <w:rPr>
        <w:rFonts w:cs="Century Gothic"/>
        <w:color w:val="4C4C4C"/>
        <w:sz w:val="18"/>
        <w:szCs w:val="18"/>
      </w:rPr>
      <w:t>Hamburg HRB 112915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A5FB99" w14:textId="77777777" w:rsidR="004A4C9D" w:rsidRDefault="004A4C9D" w:rsidP="004D4981">
      <w:r>
        <w:separator/>
      </w:r>
    </w:p>
  </w:footnote>
  <w:footnote w:type="continuationSeparator" w:id="0">
    <w:p w14:paraId="498D355A" w14:textId="77777777" w:rsidR="004A4C9D" w:rsidRDefault="004A4C9D" w:rsidP="004D498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D57A4" w14:textId="77777777" w:rsidR="004D4981" w:rsidRDefault="004043D3">
    <w:pPr>
      <w:pStyle w:val="Kopfzeile"/>
    </w:pPr>
    <w:r>
      <w:rPr>
        <w:noProof/>
        <w:lang w:eastAsia="de-DE"/>
      </w:rPr>
      <w:drawing>
        <wp:inline distT="0" distB="0" distL="0" distR="0" wp14:anchorId="7853FDA3" wp14:editId="49363CDE">
          <wp:extent cx="5753100" cy="958076"/>
          <wp:effectExtent l="0" t="0" r="0" b="762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cend:Dokumente:2_LichtwarkSchule:2_Kommunikation:5_Logos:201601_Logo-LichtwarkSchule_lang.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53100" cy="958076"/>
                  </a:xfrm>
                  <a:prstGeom prst="rect">
                    <a:avLst/>
                  </a:prstGeom>
                  <a:noFill/>
                  <a:ln>
                    <a:noFill/>
                  </a:ln>
                </pic:spPr>
              </pic:pic>
            </a:graphicData>
          </a:graphic>
        </wp:inline>
      </w:drawing>
    </w:r>
  </w:p>
  <w:p w14:paraId="5CA7F575" w14:textId="77777777" w:rsidR="00400D67" w:rsidRDefault="00400D67">
    <w:pPr>
      <w:pStyle w:val="Kopfzeile"/>
    </w:pPr>
  </w:p>
  <w:p w14:paraId="32808343" w14:textId="77777777" w:rsidR="00400D67" w:rsidRDefault="00400D67">
    <w:pPr>
      <w:pStyle w:val="Kopfzeile"/>
    </w:pPr>
    <w:r>
      <w:rPr>
        <w:noProof/>
        <w:lang w:eastAsia="de-DE"/>
      </w:rPr>
      <w:drawing>
        <wp:anchor distT="0" distB="0" distL="114300" distR="114300" simplePos="0" relativeHeight="251659264" behindDoc="1" locked="1" layoutInCell="1" allowOverlap="1" wp14:anchorId="40C9E4CB" wp14:editId="1C5B18EA">
          <wp:simplePos x="0" y="0"/>
          <wp:positionH relativeFrom="margin">
            <wp:posOffset>-614680</wp:posOffset>
          </wp:positionH>
          <wp:positionV relativeFrom="margin">
            <wp:posOffset>798195</wp:posOffset>
          </wp:positionV>
          <wp:extent cx="6972300" cy="6807200"/>
          <wp:effectExtent l="0" t="0" r="1270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6972300" cy="680720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softHyphen/>
    </w:r>
    <w:r>
      <w:softHyphen/>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68A"/>
    <w:rsid w:val="000B5FA7"/>
    <w:rsid w:val="00161B54"/>
    <w:rsid w:val="00294B3F"/>
    <w:rsid w:val="002F7CB7"/>
    <w:rsid w:val="00317E6B"/>
    <w:rsid w:val="00400D67"/>
    <w:rsid w:val="004043D3"/>
    <w:rsid w:val="004A4C9D"/>
    <w:rsid w:val="004D4981"/>
    <w:rsid w:val="00621670"/>
    <w:rsid w:val="0068732E"/>
    <w:rsid w:val="007F3963"/>
    <w:rsid w:val="009856CC"/>
    <w:rsid w:val="00AF5E0E"/>
    <w:rsid w:val="00B37269"/>
    <w:rsid w:val="00B90286"/>
    <w:rsid w:val="00C654EB"/>
    <w:rsid w:val="00DA62FB"/>
    <w:rsid w:val="00DC6167"/>
    <w:rsid w:val="00DC6361"/>
    <w:rsid w:val="00E26F07"/>
    <w:rsid w:val="00EF0BA0"/>
    <w:rsid w:val="00F9468A"/>
    <w:rsid w:val="00FA11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FAFA8A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LWS_Standard"/>
    <w:qFormat/>
    <w:rsid w:val="00F9468A"/>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LWSberschrift2">
    <w:name w:val="LWS_Überschrift 2"/>
    <w:basedOn w:val="Standard"/>
    <w:next w:val="Textkrper"/>
    <w:autoRedefine/>
    <w:rsid w:val="009856CC"/>
    <w:pPr>
      <w:keepNext/>
      <w:spacing w:before="240"/>
    </w:pPr>
    <w:rPr>
      <w:b/>
    </w:rPr>
  </w:style>
  <w:style w:type="paragraph" w:styleId="Textkrper">
    <w:name w:val="Body Text"/>
    <w:basedOn w:val="Standard"/>
    <w:link w:val="TextkrperZeichen"/>
    <w:unhideWhenUsed/>
    <w:rsid w:val="002F7CB7"/>
    <w:pPr>
      <w:widowControl w:val="0"/>
      <w:suppressAutoHyphens/>
      <w:spacing w:after="120" w:line="280" w:lineRule="exact"/>
    </w:pPr>
    <w:rPr>
      <w:rFonts w:ascii="Century Gothic" w:hAnsi="Century Gothic"/>
      <w:sz w:val="22"/>
      <w:szCs w:val="20"/>
      <w:lang w:eastAsia="ja-JP"/>
    </w:rPr>
  </w:style>
  <w:style w:type="character" w:customStyle="1" w:styleId="TextkrperZeichen">
    <w:name w:val="Textkörper Zeichen"/>
    <w:basedOn w:val="Absatzstandardschriftart"/>
    <w:link w:val="Textkrper"/>
    <w:uiPriority w:val="99"/>
    <w:rsid w:val="002F7CB7"/>
    <w:rPr>
      <w:rFonts w:ascii="Century Gothic" w:eastAsia="Times New Roman" w:hAnsi="Century Gothic" w:cs="Times New Roman"/>
      <w:szCs w:val="20"/>
    </w:rPr>
  </w:style>
  <w:style w:type="paragraph" w:customStyle="1" w:styleId="LWSberschrift1">
    <w:name w:val="LWS_Überschrift 1"/>
    <w:basedOn w:val="Standard"/>
    <w:next w:val="Standard"/>
    <w:qFormat/>
    <w:rsid w:val="00DC6361"/>
    <w:pPr>
      <w:widowControl w:val="0"/>
      <w:suppressLineNumbers/>
      <w:suppressAutoHyphens/>
      <w:spacing w:before="240" w:after="120" w:line="280" w:lineRule="exact"/>
    </w:pPr>
    <w:rPr>
      <w:rFonts w:ascii="Century Gothic" w:hAnsi="Century Gothic" w:cs="Mangal"/>
      <w:b/>
      <w:sz w:val="28"/>
      <w:szCs w:val="28"/>
      <w:lang w:eastAsia="ja-JP"/>
    </w:rPr>
  </w:style>
  <w:style w:type="paragraph" w:customStyle="1" w:styleId="LWSberschrift3">
    <w:name w:val="LWS_Überschrift 3"/>
    <w:basedOn w:val="Textkrper"/>
    <w:next w:val="Textkrper"/>
    <w:qFormat/>
    <w:rsid w:val="002F7CB7"/>
    <w:rPr>
      <w:b/>
    </w:rPr>
  </w:style>
  <w:style w:type="paragraph" w:styleId="Kopfzeile">
    <w:name w:val="header"/>
    <w:basedOn w:val="Standard"/>
    <w:link w:val="KopfzeileZeichen"/>
    <w:uiPriority w:val="99"/>
    <w:unhideWhenUsed/>
    <w:rsid w:val="004D4981"/>
    <w:pPr>
      <w:widowControl w:val="0"/>
      <w:tabs>
        <w:tab w:val="center" w:pos="4536"/>
        <w:tab w:val="right" w:pos="9072"/>
      </w:tabs>
      <w:suppressAutoHyphens/>
    </w:pPr>
    <w:rPr>
      <w:rFonts w:ascii="Century Gothic" w:hAnsi="Century Gothic"/>
      <w:sz w:val="22"/>
      <w:szCs w:val="20"/>
      <w:lang w:eastAsia="ja-JP"/>
    </w:rPr>
  </w:style>
  <w:style w:type="character" w:customStyle="1" w:styleId="KopfzeileZeichen">
    <w:name w:val="Kopfzeile Zeichen"/>
    <w:basedOn w:val="Absatzstandardschriftart"/>
    <w:link w:val="Kopfzeile"/>
    <w:uiPriority w:val="99"/>
    <w:rsid w:val="004D4981"/>
    <w:rPr>
      <w:rFonts w:ascii="Century Gothic" w:eastAsia="Times New Roman" w:hAnsi="Century Gothic" w:cs="Times New Roman"/>
      <w:sz w:val="22"/>
      <w:szCs w:val="20"/>
    </w:rPr>
  </w:style>
  <w:style w:type="paragraph" w:styleId="Fuzeile">
    <w:name w:val="footer"/>
    <w:basedOn w:val="Standard"/>
    <w:link w:val="FuzeileZeichen"/>
    <w:uiPriority w:val="99"/>
    <w:unhideWhenUsed/>
    <w:rsid w:val="004D4981"/>
    <w:pPr>
      <w:widowControl w:val="0"/>
      <w:tabs>
        <w:tab w:val="center" w:pos="4536"/>
        <w:tab w:val="right" w:pos="9072"/>
      </w:tabs>
      <w:suppressAutoHyphens/>
    </w:pPr>
    <w:rPr>
      <w:rFonts w:ascii="Century Gothic" w:hAnsi="Century Gothic"/>
      <w:sz w:val="22"/>
      <w:szCs w:val="20"/>
      <w:lang w:eastAsia="ja-JP"/>
    </w:rPr>
  </w:style>
  <w:style w:type="character" w:customStyle="1" w:styleId="FuzeileZeichen">
    <w:name w:val="Fußzeile Zeichen"/>
    <w:basedOn w:val="Absatzstandardschriftart"/>
    <w:link w:val="Fuzeile"/>
    <w:uiPriority w:val="99"/>
    <w:rsid w:val="004D4981"/>
    <w:rPr>
      <w:rFonts w:ascii="Century Gothic" w:eastAsia="Times New Roman" w:hAnsi="Century Gothic" w:cs="Times New Roman"/>
      <w:sz w:val="22"/>
      <w:szCs w:val="20"/>
    </w:rPr>
  </w:style>
  <w:style w:type="character" w:styleId="Link">
    <w:name w:val="Hyperlink"/>
    <w:uiPriority w:val="99"/>
    <w:rsid w:val="004D4981"/>
  </w:style>
  <w:style w:type="character" w:styleId="GesichteterLink">
    <w:name w:val="FollowedHyperlink"/>
    <w:basedOn w:val="Absatzstandardschriftart"/>
    <w:uiPriority w:val="99"/>
    <w:semiHidden/>
    <w:unhideWhenUsed/>
    <w:rsid w:val="004043D3"/>
    <w:rPr>
      <w:color w:val="800080" w:themeColor="followedHyperlink"/>
      <w:u w:val="single"/>
    </w:rPr>
  </w:style>
  <w:style w:type="paragraph" w:styleId="Sprechblasentext">
    <w:name w:val="Balloon Text"/>
    <w:basedOn w:val="Standard"/>
    <w:link w:val="SprechblasentextZeichen"/>
    <w:uiPriority w:val="99"/>
    <w:semiHidden/>
    <w:unhideWhenUsed/>
    <w:rsid w:val="00400D67"/>
    <w:pPr>
      <w:widowControl w:val="0"/>
      <w:suppressAutoHyphens/>
    </w:pPr>
    <w:rPr>
      <w:rFonts w:ascii="Lucida Grande" w:hAnsi="Lucida Grande"/>
      <w:sz w:val="18"/>
      <w:szCs w:val="18"/>
      <w:lang w:eastAsia="ja-JP"/>
    </w:rPr>
  </w:style>
  <w:style w:type="character" w:customStyle="1" w:styleId="SprechblasentextZeichen">
    <w:name w:val="Sprechblasentext Zeichen"/>
    <w:basedOn w:val="Absatzstandardschriftart"/>
    <w:link w:val="Sprechblasentext"/>
    <w:uiPriority w:val="99"/>
    <w:semiHidden/>
    <w:rsid w:val="00400D67"/>
    <w:rPr>
      <w:rFonts w:ascii="Lucida Grande" w:eastAsia="Times New Roman" w:hAnsi="Lucida Grande" w:cs="Times New Roman"/>
      <w:sz w:val="18"/>
      <w:szCs w:val="18"/>
    </w:rPr>
  </w:style>
  <w:style w:type="paragraph" w:styleId="KeinLeerraum">
    <w:name w:val="No Spacing"/>
    <w:uiPriority w:val="1"/>
    <w:qFormat/>
    <w:rsid w:val="00F9468A"/>
    <w:rPr>
      <w:rFonts w:ascii="Calibri" w:eastAsia="Calibri" w:hAnsi="Calibri" w:cs="Times New Roman"/>
      <w:sz w:val="22"/>
      <w:szCs w:val="22"/>
      <w:lang w:eastAsia="en-US"/>
    </w:rPr>
  </w:style>
  <w:style w:type="character" w:customStyle="1" w:styleId="apple-converted-space">
    <w:name w:val="apple-converted-space"/>
    <w:basedOn w:val="Absatzstandardschriftart"/>
    <w:rsid w:val="00F9468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LWS_Standard"/>
    <w:qFormat/>
    <w:rsid w:val="00F9468A"/>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LWSberschrift2">
    <w:name w:val="LWS_Überschrift 2"/>
    <w:basedOn w:val="Standard"/>
    <w:next w:val="Textkrper"/>
    <w:autoRedefine/>
    <w:rsid w:val="009856CC"/>
    <w:pPr>
      <w:keepNext/>
      <w:spacing w:before="240"/>
    </w:pPr>
    <w:rPr>
      <w:b/>
    </w:rPr>
  </w:style>
  <w:style w:type="paragraph" w:styleId="Textkrper">
    <w:name w:val="Body Text"/>
    <w:basedOn w:val="Standard"/>
    <w:link w:val="TextkrperZeichen"/>
    <w:unhideWhenUsed/>
    <w:rsid w:val="002F7CB7"/>
    <w:pPr>
      <w:widowControl w:val="0"/>
      <w:suppressAutoHyphens/>
      <w:spacing w:after="120" w:line="280" w:lineRule="exact"/>
    </w:pPr>
    <w:rPr>
      <w:rFonts w:ascii="Century Gothic" w:hAnsi="Century Gothic"/>
      <w:sz w:val="22"/>
      <w:szCs w:val="20"/>
      <w:lang w:eastAsia="ja-JP"/>
    </w:rPr>
  </w:style>
  <w:style w:type="character" w:customStyle="1" w:styleId="TextkrperZeichen">
    <w:name w:val="Textkörper Zeichen"/>
    <w:basedOn w:val="Absatzstandardschriftart"/>
    <w:link w:val="Textkrper"/>
    <w:uiPriority w:val="99"/>
    <w:rsid w:val="002F7CB7"/>
    <w:rPr>
      <w:rFonts w:ascii="Century Gothic" w:eastAsia="Times New Roman" w:hAnsi="Century Gothic" w:cs="Times New Roman"/>
      <w:szCs w:val="20"/>
    </w:rPr>
  </w:style>
  <w:style w:type="paragraph" w:customStyle="1" w:styleId="LWSberschrift1">
    <w:name w:val="LWS_Überschrift 1"/>
    <w:basedOn w:val="Standard"/>
    <w:next w:val="Standard"/>
    <w:qFormat/>
    <w:rsid w:val="00DC6361"/>
    <w:pPr>
      <w:widowControl w:val="0"/>
      <w:suppressLineNumbers/>
      <w:suppressAutoHyphens/>
      <w:spacing w:before="240" w:after="120" w:line="280" w:lineRule="exact"/>
    </w:pPr>
    <w:rPr>
      <w:rFonts w:ascii="Century Gothic" w:hAnsi="Century Gothic" w:cs="Mangal"/>
      <w:b/>
      <w:sz w:val="28"/>
      <w:szCs w:val="28"/>
      <w:lang w:eastAsia="ja-JP"/>
    </w:rPr>
  </w:style>
  <w:style w:type="paragraph" w:customStyle="1" w:styleId="LWSberschrift3">
    <w:name w:val="LWS_Überschrift 3"/>
    <w:basedOn w:val="Textkrper"/>
    <w:next w:val="Textkrper"/>
    <w:qFormat/>
    <w:rsid w:val="002F7CB7"/>
    <w:rPr>
      <w:b/>
    </w:rPr>
  </w:style>
  <w:style w:type="paragraph" w:styleId="Kopfzeile">
    <w:name w:val="header"/>
    <w:basedOn w:val="Standard"/>
    <w:link w:val="KopfzeileZeichen"/>
    <w:uiPriority w:val="99"/>
    <w:unhideWhenUsed/>
    <w:rsid w:val="004D4981"/>
    <w:pPr>
      <w:widowControl w:val="0"/>
      <w:tabs>
        <w:tab w:val="center" w:pos="4536"/>
        <w:tab w:val="right" w:pos="9072"/>
      </w:tabs>
      <w:suppressAutoHyphens/>
    </w:pPr>
    <w:rPr>
      <w:rFonts w:ascii="Century Gothic" w:hAnsi="Century Gothic"/>
      <w:sz w:val="22"/>
      <w:szCs w:val="20"/>
      <w:lang w:eastAsia="ja-JP"/>
    </w:rPr>
  </w:style>
  <w:style w:type="character" w:customStyle="1" w:styleId="KopfzeileZeichen">
    <w:name w:val="Kopfzeile Zeichen"/>
    <w:basedOn w:val="Absatzstandardschriftart"/>
    <w:link w:val="Kopfzeile"/>
    <w:uiPriority w:val="99"/>
    <w:rsid w:val="004D4981"/>
    <w:rPr>
      <w:rFonts w:ascii="Century Gothic" w:eastAsia="Times New Roman" w:hAnsi="Century Gothic" w:cs="Times New Roman"/>
      <w:sz w:val="22"/>
      <w:szCs w:val="20"/>
    </w:rPr>
  </w:style>
  <w:style w:type="paragraph" w:styleId="Fuzeile">
    <w:name w:val="footer"/>
    <w:basedOn w:val="Standard"/>
    <w:link w:val="FuzeileZeichen"/>
    <w:uiPriority w:val="99"/>
    <w:unhideWhenUsed/>
    <w:rsid w:val="004D4981"/>
    <w:pPr>
      <w:widowControl w:val="0"/>
      <w:tabs>
        <w:tab w:val="center" w:pos="4536"/>
        <w:tab w:val="right" w:pos="9072"/>
      </w:tabs>
      <w:suppressAutoHyphens/>
    </w:pPr>
    <w:rPr>
      <w:rFonts w:ascii="Century Gothic" w:hAnsi="Century Gothic"/>
      <w:sz w:val="22"/>
      <w:szCs w:val="20"/>
      <w:lang w:eastAsia="ja-JP"/>
    </w:rPr>
  </w:style>
  <w:style w:type="character" w:customStyle="1" w:styleId="FuzeileZeichen">
    <w:name w:val="Fußzeile Zeichen"/>
    <w:basedOn w:val="Absatzstandardschriftart"/>
    <w:link w:val="Fuzeile"/>
    <w:uiPriority w:val="99"/>
    <w:rsid w:val="004D4981"/>
    <w:rPr>
      <w:rFonts w:ascii="Century Gothic" w:eastAsia="Times New Roman" w:hAnsi="Century Gothic" w:cs="Times New Roman"/>
      <w:sz w:val="22"/>
      <w:szCs w:val="20"/>
    </w:rPr>
  </w:style>
  <w:style w:type="character" w:styleId="Link">
    <w:name w:val="Hyperlink"/>
    <w:uiPriority w:val="99"/>
    <w:rsid w:val="004D4981"/>
  </w:style>
  <w:style w:type="character" w:styleId="GesichteterLink">
    <w:name w:val="FollowedHyperlink"/>
    <w:basedOn w:val="Absatzstandardschriftart"/>
    <w:uiPriority w:val="99"/>
    <w:semiHidden/>
    <w:unhideWhenUsed/>
    <w:rsid w:val="004043D3"/>
    <w:rPr>
      <w:color w:val="800080" w:themeColor="followedHyperlink"/>
      <w:u w:val="single"/>
    </w:rPr>
  </w:style>
  <w:style w:type="paragraph" w:styleId="Sprechblasentext">
    <w:name w:val="Balloon Text"/>
    <w:basedOn w:val="Standard"/>
    <w:link w:val="SprechblasentextZeichen"/>
    <w:uiPriority w:val="99"/>
    <w:semiHidden/>
    <w:unhideWhenUsed/>
    <w:rsid w:val="00400D67"/>
    <w:pPr>
      <w:widowControl w:val="0"/>
      <w:suppressAutoHyphens/>
    </w:pPr>
    <w:rPr>
      <w:rFonts w:ascii="Lucida Grande" w:hAnsi="Lucida Grande"/>
      <w:sz w:val="18"/>
      <w:szCs w:val="18"/>
      <w:lang w:eastAsia="ja-JP"/>
    </w:rPr>
  </w:style>
  <w:style w:type="character" w:customStyle="1" w:styleId="SprechblasentextZeichen">
    <w:name w:val="Sprechblasentext Zeichen"/>
    <w:basedOn w:val="Absatzstandardschriftart"/>
    <w:link w:val="Sprechblasentext"/>
    <w:uiPriority w:val="99"/>
    <w:semiHidden/>
    <w:rsid w:val="00400D67"/>
    <w:rPr>
      <w:rFonts w:ascii="Lucida Grande" w:eastAsia="Times New Roman" w:hAnsi="Lucida Grande" w:cs="Times New Roman"/>
      <w:sz w:val="18"/>
      <w:szCs w:val="18"/>
    </w:rPr>
  </w:style>
  <w:style w:type="paragraph" w:styleId="KeinLeerraum">
    <w:name w:val="No Spacing"/>
    <w:uiPriority w:val="1"/>
    <w:qFormat/>
    <w:rsid w:val="00F9468A"/>
    <w:rPr>
      <w:rFonts w:ascii="Calibri" w:eastAsia="Calibri" w:hAnsi="Calibri" w:cs="Times New Roman"/>
      <w:sz w:val="22"/>
      <w:szCs w:val="22"/>
      <w:lang w:eastAsia="en-US"/>
    </w:rPr>
  </w:style>
  <w:style w:type="character" w:customStyle="1" w:styleId="apple-converted-space">
    <w:name w:val="apple-converted-space"/>
    <w:basedOn w:val="Absatzstandardschriftart"/>
    <w:rsid w:val="00F946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lichtwarkschule.de" TargetMode="External"/><Relationship Id="rId8" Type="http://schemas.openxmlformats.org/officeDocument/2006/relationships/hyperlink" Target="https://www.facebook.com/lichtwarkschule/" TargetMode="External"/><Relationship Id="rId9" Type="http://schemas.openxmlformats.org/officeDocument/2006/relationships/hyperlink" Target="https://www.instagram.com/lichtwarkschule_/"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nfo@lichtwarkschule.de" TargetMode="External"/><Relationship Id="rId2" Type="http://schemas.openxmlformats.org/officeDocument/2006/relationships/hyperlink" Target="http://www.lichtwarkschul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alm-hanke/Box/03%20Oeffentlichkeitsarbeit/04.%20Texte%20und%20Vorlagen/10j-LS%20Briefvorlagen/10j-LS_Brief-Farbspirale-Vorlage.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//Users/alm-hanke/Box/03 Oeffentlichkeitsarbeit/04. Texte und Vorlagen/10j-LS Briefvorlagen/10j-LS_Brief-Farbspirale-Vorlage.dotx</Template>
  <TotalTime>0</TotalTime>
  <Pages>2</Pages>
  <Words>498</Words>
  <Characters>3144</Characters>
  <Application>Microsoft Macintosh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3635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 h</cp:lastModifiedBy>
  <cp:revision>2</cp:revision>
  <dcterms:created xsi:type="dcterms:W3CDTF">2020-02-28T16:08:00Z</dcterms:created>
  <dcterms:modified xsi:type="dcterms:W3CDTF">2020-02-28T16:08:00Z</dcterms:modified>
  <cp:category/>
</cp:coreProperties>
</file>